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C7F5" w14:textId="77777777" w:rsidR="00894E37" w:rsidRPr="00894E37" w:rsidRDefault="00894E37" w:rsidP="00894E37">
      <w:pPr>
        <w:pStyle w:val="BodyTextIndent"/>
        <w:ind w:firstLine="0"/>
        <w:rPr>
          <w:rFonts w:ascii="Times New Roman" w:eastAsia="Times New Roman" w:hAnsi="Times New Roman" w:cs="Times New Roman"/>
          <w:color w:val="000000" w:themeColor="text1"/>
          <w:sz w:val="30"/>
          <w:szCs w:val="30"/>
          <w:lang w:val="de-DE"/>
        </w:rPr>
      </w:pPr>
      <w:r w:rsidRPr="00894E37">
        <w:rPr>
          <w:rFonts w:ascii="Times New Roman" w:hAnsi="Times New Roman" w:cs="Times New Roman"/>
          <w:color w:val="000000" w:themeColor="text1"/>
          <w:sz w:val="30"/>
          <w:szCs w:val="30"/>
          <w:lang w:val="de-DE"/>
        </w:rPr>
        <w:t xml:space="preserve">BÀI PHÁT BIỂU CỦA LÃNH ĐẠO UBND THÀNH PHỐ HÀ NỘI </w:t>
      </w:r>
    </w:p>
    <w:p w14:paraId="729FDF36" w14:textId="77777777" w:rsidR="00894E37" w:rsidRPr="00894E37" w:rsidRDefault="00894E37" w:rsidP="00894E37">
      <w:pPr>
        <w:pStyle w:val="BodyTextIndent"/>
        <w:ind w:firstLine="0"/>
        <w:rPr>
          <w:rFonts w:ascii="Times New Roman" w:hAnsi="Times New Roman" w:cs="Times New Roman"/>
          <w:color w:val="000000" w:themeColor="text1"/>
          <w:sz w:val="30"/>
          <w:szCs w:val="30"/>
          <w:lang w:val="de-DE"/>
        </w:rPr>
      </w:pPr>
      <w:r w:rsidRPr="00894E37">
        <w:rPr>
          <w:rFonts w:ascii="Times New Roman" w:hAnsi="Times New Roman" w:cs="Times New Roman"/>
          <w:color w:val="000000" w:themeColor="text1"/>
          <w:sz w:val="30"/>
          <w:szCs w:val="30"/>
          <w:lang w:val="de-DE"/>
        </w:rPr>
        <w:t xml:space="preserve">tại Hội nghị triển khai công tác lao động, người có công và xã hội </w:t>
      </w:r>
      <w:r w:rsidRPr="00894E37">
        <w:rPr>
          <w:rFonts w:ascii="Times New Roman" w:hAnsi="Times New Roman" w:cs="Times New Roman"/>
          <w:color w:val="000000" w:themeColor="text1"/>
          <w:sz w:val="30"/>
          <w:szCs w:val="30"/>
          <w:lang w:val="de-DE"/>
        </w:rPr>
        <w:br/>
        <w:t>của Bộ Lao động TB&amp;XH năm 2023</w:t>
      </w:r>
    </w:p>
    <w:p w14:paraId="7A431951" w14:textId="77777777" w:rsidR="00894E37" w:rsidRPr="00894E37" w:rsidRDefault="00894E37" w:rsidP="00894E37">
      <w:pPr>
        <w:pStyle w:val="BodyTextIndent"/>
        <w:ind w:firstLine="0"/>
        <w:rPr>
          <w:rFonts w:ascii="Times New Roman" w:eastAsia="Times New Roman" w:hAnsi="Times New Roman" w:cs="Times New Roman"/>
          <w:b w:val="0"/>
          <w:bCs w:val="0"/>
          <w:i/>
          <w:iCs/>
          <w:color w:val="000000" w:themeColor="text1"/>
          <w:sz w:val="30"/>
          <w:szCs w:val="30"/>
          <w:lang w:val="de-DE"/>
        </w:rPr>
      </w:pPr>
      <w:r w:rsidRPr="00894E37">
        <w:rPr>
          <w:rFonts w:ascii="Times New Roman" w:hAnsi="Times New Roman" w:cs="Times New Roman"/>
          <w:b w:val="0"/>
          <w:bCs w:val="0"/>
          <w:i/>
          <w:iCs/>
          <w:color w:val="000000" w:themeColor="text1"/>
          <w:sz w:val="30"/>
          <w:szCs w:val="30"/>
          <w:lang w:val="de-DE"/>
        </w:rPr>
        <w:t>(Ngày 14/01/2023)</w:t>
      </w:r>
    </w:p>
    <w:p w14:paraId="7B2F3E9E" w14:textId="77777777" w:rsidR="00894E37" w:rsidRPr="00894E37" w:rsidRDefault="00894E37" w:rsidP="00894E37">
      <w:pPr>
        <w:pStyle w:val="BodyTextIndent"/>
        <w:ind w:firstLine="0"/>
        <w:rPr>
          <w:rFonts w:ascii="Times New Roman" w:eastAsia="Times New Roman" w:hAnsi="Times New Roman" w:cs="Times New Roman"/>
          <w:color w:val="000000" w:themeColor="text1"/>
          <w:sz w:val="30"/>
          <w:szCs w:val="30"/>
          <w:lang w:val="de-DE"/>
        </w:rPr>
      </w:pPr>
      <w:r w:rsidRPr="00894E37">
        <w:rPr>
          <w:rFonts w:ascii="Times New Roman" w:eastAsia="Times New Roman" w:hAnsi="Times New Roman" w:cs="Times New Roman"/>
          <w:noProof/>
          <w:color w:val="000000" w:themeColor="text1"/>
          <w:sz w:val="30"/>
          <w:szCs w:val="30"/>
        </w:rPr>
        <mc:AlternateContent>
          <mc:Choice Requires="wps">
            <w:drawing>
              <wp:anchor distT="0" distB="0" distL="0" distR="0" simplePos="0" relativeHeight="251659264" behindDoc="0" locked="0" layoutInCell="1" allowOverlap="1" wp14:anchorId="512C78BA" wp14:editId="322058C1">
                <wp:simplePos x="0" y="0"/>
                <wp:positionH relativeFrom="column">
                  <wp:posOffset>2375492</wp:posOffset>
                </wp:positionH>
                <wp:positionV relativeFrom="line">
                  <wp:posOffset>85655</wp:posOffset>
                </wp:positionV>
                <wp:extent cx="970060" cy="0"/>
                <wp:effectExtent l="0" t="0" r="0" b="0"/>
                <wp:wrapNone/>
                <wp:docPr id="1073741825" name="officeArt object" descr="Straight Connector 1"/>
                <wp:cNvGraphicFramePr/>
                <a:graphic xmlns:a="http://schemas.openxmlformats.org/drawingml/2006/main">
                  <a:graphicData uri="http://schemas.microsoft.com/office/word/2010/wordprocessingShape">
                    <wps:wsp>
                      <wps:cNvCnPr/>
                      <wps:spPr>
                        <a:xfrm>
                          <a:off x="0" y="0"/>
                          <a:ext cx="970060" cy="0"/>
                        </a:xfrm>
                        <a:prstGeom prst="line">
                          <a:avLst/>
                        </a:prstGeom>
                        <a:noFill/>
                        <a:ln w="9525" cap="flat">
                          <a:solidFill>
                            <a:srgbClr val="4A7EBB"/>
                          </a:solidFill>
                          <a:prstDash val="solid"/>
                          <a:round/>
                        </a:ln>
                        <a:effectLst/>
                      </wps:spPr>
                      <wps:bodyPr/>
                    </wps:wsp>
                  </a:graphicData>
                </a:graphic>
              </wp:anchor>
            </w:drawing>
          </mc:Choice>
          <mc:Fallback>
            <w:pict>
              <v:line w14:anchorId="2120304D" id="officeArt object" o:spid="_x0000_s1026" alt="Straight Connector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187.05pt,6.75pt" to="263.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" strokecolor="#4a7ebb">
                <w10:wrap anchory="line"/>
              </v:line>
            </w:pict>
          </mc:Fallback>
        </mc:AlternateContent>
      </w:r>
    </w:p>
    <w:p w14:paraId="5E823FE3" w14:textId="77777777" w:rsidR="00894E37" w:rsidRPr="00894E37" w:rsidRDefault="00894E37" w:rsidP="00894E37">
      <w:pPr>
        <w:pStyle w:val="BodyTextIndent"/>
        <w:jc w:val="both"/>
        <w:rPr>
          <w:rFonts w:ascii="Times New Roman" w:eastAsia="Times New Roman" w:hAnsi="Times New Roman" w:cs="Times New Roman"/>
          <w:b w:val="0"/>
          <w:bCs w:val="0"/>
          <w:color w:val="000000" w:themeColor="text1"/>
          <w:sz w:val="30"/>
          <w:szCs w:val="30"/>
          <w:lang w:val="de-DE"/>
        </w:rPr>
      </w:pPr>
    </w:p>
    <w:p w14:paraId="45D9D77C" w14:textId="77777777" w:rsidR="00894E37" w:rsidRPr="00894E37" w:rsidRDefault="00894E37" w:rsidP="00894E37">
      <w:pPr>
        <w:pStyle w:val="Nidung"/>
        <w:spacing w:before="120"/>
        <w:ind w:firstLine="720"/>
        <w:jc w:val="both"/>
        <w:rPr>
          <w:rFonts w:ascii="Times New Roman" w:eastAsia="Cambria" w:hAnsi="Times New Roman" w:cs="Times New Roman"/>
          <w:color w:val="000000" w:themeColor="text1"/>
          <w:sz w:val="30"/>
          <w:szCs w:val="30"/>
          <w:lang w:val="de-DE"/>
        </w:rPr>
      </w:pPr>
      <w:r w:rsidRPr="00894E37">
        <w:rPr>
          <w:rFonts w:ascii="Times New Roman" w:hAnsi="Times New Roman" w:cs="Times New Roman"/>
          <w:color w:val="000000" w:themeColor="text1"/>
          <w:sz w:val="30"/>
          <w:szCs w:val="30"/>
          <w:lang w:val="de-DE"/>
        </w:rPr>
        <w:t>Kính thưa: Đồng chí Phạm Minh Chính, Ủy viên Bộ Chính trị, Thủ tướng Chính phủ</w:t>
      </w:r>
    </w:p>
    <w:p w14:paraId="63019A9C" w14:textId="77777777" w:rsidR="00304A5C" w:rsidRPr="00894E37" w:rsidRDefault="00C74298">
      <w:pPr>
        <w:pStyle w:val="Nidung"/>
        <w:spacing w:before="120"/>
        <w:ind w:firstLine="720"/>
        <w:jc w:val="both"/>
        <w:rPr>
          <w:rFonts w:ascii="Times New Roman" w:eastAsia="Cambria" w:hAnsi="Times New Roman" w:cs="Times New Roman"/>
          <w:color w:val="000000" w:themeColor="text1"/>
          <w:sz w:val="30"/>
          <w:szCs w:val="30"/>
          <w:lang w:val="de-DE"/>
        </w:rPr>
      </w:pPr>
      <w:r w:rsidRPr="00894E37">
        <w:rPr>
          <w:rFonts w:ascii="Times New Roman" w:hAnsi="Times New Roman" w:cs="Times New Roman"/>
          <w:color w:val="000000" w:themeColor="text1"/>
          <w:sz w:val="30"/>
          <w:szCs w:val="30"/>
          <w:lang w:val="de-DE"/>
        </w:rPr>
        <w:t>Kính thưa: Đồng chí Đào Ngọc Dung, Ủy viên Trung ương Đảng, Bộ trưởng Bộ Lao động - Thương binh và Xã hội.</w:t>
      </w:r>
    </w:p>
    <w:p w14:paraId="4F954323" w14:textId="77777777" w:rsidR="00304A5C" w:rsidRPr="00894E37" w:rsidRDefault="00C74298">
      <w:pPr>
        <w:pStyle w:val="Nidung"/>
        <w:spacing w:before="120"/>
        <w:ind w:firstLine="720"/>
        <w:jc w:val="both"/>
        <w:rPr>
          <w:rFonts w:ascii="Times New Roman" w:eastAsia="Cambria" w:hAnsi="Times New Roman" w:cs="Times New Roman"/>
          <w:color w:val="000000" w:themeColor="text1"/>
          <w:sz w:val="30"/>
          <w:szCs w:val="30"/>
          <w:lang w:val="de-DE"/>
        </w:rPr>
      </w:pPr>
      <w:r w:rsidRPr="00894E37">
        <w:rPr>
          <w:rFonts w:ascii="Times New Roman" w:hAnsi="Times New Roman" w:cs="Times New Roman"/>
          <w:color w:val="000000" w:themeColor="text1"/>
          <w:sz w:val="30"/>
          <w:szCs w:val="30"/>
          <w:lang w:val="de-DE"/>
        </w:rPr>
        <w:t>Thưa các đồng chí đang dự Hội nghị trực tuyến tạ</w:t>
      </w:r>
      <w:r w:rsidRPr="00894E37">
        <w:rPr>
          <w:rFonts w:ascii="Times New Roman" w:hAnsi="Times New Roman" w:cs="Times New Roman"/>
          <w:color w:val="000000" w:themeColor="text1"/>
          <w:sz w:val="30"/>
          <w:szCs w:val="30"/>
          <w:lang w:val="it-IT"/>
        </w:rPr>
        <w:t>i c</w:t>
      </w:r>
      <w:r w:rsidRPr="00894E37">
        <w:rPr>
          <w:rFonts w:ascii="Times New Roman" w:hAnsi="Times New Roman" w:cs="Times New Roman"/>
          <w:color w:val="000000" w:themeColor="text1"/>
          <w:sz w:val="30"/>
          <w:szCs w:val="30"/>
          <w:lang w:val="de-DE"/>
        </w:rPr>
        <w:t>ác điể</w:t>
      </w:r>
      <w:r w:rsidRPr="00894E37">
        <w:rPr>
          <w:rFonts w:ascii="Times New Roman" w:hAnsi="Times New Roman" w:cs="Times New Roman"/>
          <w:color w:val="000000" w:themeColor="text1"/>
          <w:sz w:val="30"/>
          <w:szCs w:val="30"/>
          <w:lang w:val="pt-PT"/>
        </w:rPr>
        <w:t>m c</w:t>
      </w:r>
      <w:r w:rsidRPr="00894E37">
        <w:rPr>
          <w:rFonts w:ascii="Times New Roman" w:hAnsi="Times New Roman" w:cs="Times New Roman"/>
          <w:color w:val="000000" w:themeColor="text1"/>
          <w:sz w:val="30"/>
          <w:szCs w:val="30"/>
          <w:lang w:val="de-DE"/>
        </w:rPr>
        <w:t>ầu.</w:t>
      </w:r>
    </w:p>
    <w:p w14:paraId="2C3D8835" w14:textId="77777777" w:rsidR="00304A5C" w:rsidRPr="00894E37" w:rsidRDefault="00C74298">
      <w:pPr>
        <w:pStyle w:val="Nidung"/>
        <w:spacing w:before="120"/>
        <w:ind w:firstLine="720"/>
        <w:jc w:val="both"/>
        <w:rPr>
          <w:rFonts w:ascii="Times New Roman" w:eastAsia="Cambria" w:hAnsi="Times New Roman" w:cs="Times New Roman"/>
          <w:color w:val="000000" w:themeColor="text1"/>
          <w:sz w:val="30"/>
          <w:szCs w:val="30"/>
          <w:lang w:val="de-DE"/>
        </w:rPr>
      </w:pPr>
      <w:r w:rsidRPr="00894E37">
        <w:rPr>
          <w:rFonts w:ascii="Times New Roman" w:hAnsi="Times New Roman" w:cs="Times New Roman"/>
          <w:color w:val="000000" w:themeColor="text1"/>
          <w:sz w:val="30"/>
          <w:szCs w:val="30"/>
          <w:lang w:val="de-DE"/>
        </w:rPr>
        <w:t>Trước tiên, thay mặt lãnh đạo UBND Thành phố</w:t>
      </w:r>
      <w:r w:rsidRPr="00894E37">
        <w:rPr>
          <w:rFonts w:ascii="Times New Roman" w:hAnsi="Times New Roman" w:cs="Times New Roman"/>
          <w:b/>
          <w:bCs/>
          <w:color w:val="000000" w:themeColor="text1"/>
          <w:sz w:val="30"/>
          <w:szCs w:val="30"/>
          <w:lang w:val="de-DE"/>
        </w:rPr>
        <w:t xml:space="preserve"> </w:t>
      </w:r>
      <w:r w:rsidRPr="00894E37">
        <w:rPr>
          <w:rFonts w:ascii="Times New Roman" w:hAnsi="Times New Roman" w:cs="Times New Roman"/>
          <w:color w:val="000000" w:themeColor="text1"/>
          <w:sz w:val="30"/>
          <w:szCs w:val="30"/>
          <w:lang w:val="de-DE"/>
        </w:rPr>
        <w:t>Hà Nội, tôi xin gửi lờ</w:t>
      </w:r>
      <w:r w:rsidRPr="00894E37">
        <w:rPr>
          <w:rFonts w:ascii="Times New Roman" w:hAnsi="Times New Roman" w:cs="Times New Roman"/>
          <w:color w:val="000000" w:themeColor="text1"/>
          <w:sz w:val="30"/>
          <w:szCs w:val="30"/>
          <w:lang w:val="it-IT"/>
        </w:rPr>
        <w:t>i ch</w:t>
      </w:r>
      <w:r w:rsidRPr="00894E37">
        <w:rPr>
          <w:rFonts w:ascii="Times New Roman" w:hAnsi="Times New Roman" w:cs="Times New Roman"/>
          <w:color w:val="000000" w:themeColor="text1"/>
          <w:sz w:val="30"/>
          <w:szCs w:val="30"/>
          <w:lang w:val="de-DE"/>
        </w:rPr>
        <w:t>ào trân trọng đến các đồng chí và toàn thể Hội nghị. Qua nội dung phóng sự vừa theo d</w:t>
      </w:r>
      <w:r w:rsidRPr="00894E37">
        <w:rPr>
          <w:rFonts w:ascii="Times New Roman" w:hAnsi="Times New Roman" w:cs="Times New Roman"/>
          <w:color w:val="000000" w:themeColor="text1"/>
          <w:sz w:val="30"/>
          <w:szCs w:val="30"/>
          <w:lang w:val="pt-PT"/>
        </w:rPr>
        <w:t>õ</w:t>
      </w:r>
      <w:r w:rsidRPr="00894E37">
        <w:rPr>
          <w:rFonts w:ascii="Times New Roman" w:hAnsi="Times New Roman" w:cs="Times New Roman"/>
          <w:color w:val="000000" w:themeColor="text1"/>
          <w:sz w:val="30"/>
          <w:szCs w:val="30"/>
          <w:lang w:val="de-DE"/>
        </w:rPr>
        <w:t>i, tôi bày tỏ sự nhất trí cao đối với kết quả mà ngành Lao động - Thương binh và Xã hội đã đạt được trong năm 2022. Để minh họa rõ nét hơn cho bức tranh toàn cảnh của ngành, sau đây tôi xin đóng góp một số ý kiến</w:t>
      </w:r>
      <w:r w:rsidRPr="00894E37">
        <w:rPr>
          <w:rFonts w:ascii="Times New Roman" w:hAnsi="Times New Roman" w:cs="Times New Roman"/>
          <w:b/>
          <w:bCs/>
          <w:i/>
          <w:iCs/>
          <w:color w:val="000000" w:themeColor="text1"/>
          <w:sz w:val="30"/>
          <w:szCs w:val="30"/>
          <w:lang w:val="de-DE"/>
        </w:rPr>
        <w:t xml:space="preserve"> tổng quan về tình hình thực hiện công tác lao động, ngườ</w:t>
      </w:r>
      <w:r w:rsidRPr="00894E37">
        <w:rPr>
          <w:rFonts w:ascii="Times New Roman" w:hAnsi="Times New Roman" w:cs="Times New Roman"/>
          <w:b/>
          <w:bCs/>
          <w:i/>
          <w:iCs/>
          <w:color w:val="000000" w:themeColor="text1"/>
          <w:sz w:val="30"/>
          <w:szCs w:val="30"/>
          <w:lang w:val="it-IT"/>
        </w:rPr>
        <w:t>i c</w:t>
      </w:r>
      <w:r w:rsidRPr="00894E37">
        <w:rPr>
          <w:rFonts w:ascii="Times New Roman" w:hAnsi="Times New Roman" w:cs="Times New Roman"/>
          <w:b/>
          <w:bCs/>
          <w:i/>
          <w:iCs/>
          <w:color w:val="000000" w:themeColor="text1"/>
          <w:sz w:val="30"/>
          <w:szCs w:val="30"/>
          <w:lang w:val="de-DE"/>
        </w:rPr>
        <w:t>ó công và xã hội trên địa bàn thành phố Hà Nội</w:t>
      </w:r>
      <w:r w:rsidRPr="00894E37">
        <w:rPr>
          <w:rFonts w:ascii="Times New Roman" w:hAnsi="Times New Roman" w:cs="Times New Roman"/>
          <w:i/>
          <w:iCs/>
          <w:color w:val="000000" w:themeColor="text1"/>
          <w:sz w:val="30"/>
          <w:szCs w:val="30"/>
          <w:lang w:val="de-DE"/>
        </w:rPr>
        <w:t xml:space="preserve"> </w:t>
      </w:r>
      <w:r w:rsidRPr="00894E37">
        <w:rPr>
          <w:rFonts w:ascii="Times New Roman" w:hAnsi="Times New Roman" w:cs="Times New Roman"/>
          <w:color w:val="000000" w:themeColor="text1"/>
          <w:sz w:val="30"/>
          <w:szCs w:val="30"/>
          <w:lang w:val="de-DE"/>
        </w:rPr>
        <w:t>trong năm 2022.</w:t>
      </w:r>
    </w:p>
    <w:p w14:paraId="4F9F21B5" w14:textId="77777777" w:rsidR="00304A5C" w:rsidRPr="00894E37" w:rsidRDefault="00C74298">
      <w:pPr>
        <w:pStyle w:val="BodyTextIndent"/>
        <w:spacing w:before="120"/>
        <w:ind w:firstLine="0"/>
        <w:jc w:val="both"/>
        <w:rPr>
          <w:rFonts w:ascii="Times New Roman" w:eastAsia="Times New Roman" w:hAnsi="Times New Roman" w:cs="Times New Roman"/>
          <w:color w:val="000000" w:themeColor="text1"/>
          <w:sz w:val="30"/>
          <w:szCs w:val="30"/>
          <w:lang w:val="de-DE"/>
        </w:rPr>
      </w:pPr>
      <w:r w:rsidRPr="00894E37">
        <w:rPr>
          <w:rFonts w:ascii="Times New Roman" w:eastAsia="Times New Roman" w:hAnsi="Times New Roman" w:cs="Times New Roman"/>
          <w:b w:val="0"/>
          <w:bCs w:val="0"/>
          <w:color w:val="000000" w:themeColor="text1"/>
          <w:sz w:val="30"/>
          <w:szCs w:val="30"/>
          <w:lang w:val="de-DE"/>
        </w:rPr>
        <w:tab/>
      </w:r>
      <w:r w:rsidRPr="00894E37">
        <w:rPr>
          <w:rFonts w:ascii="Times New Roman" w:hAnsi="Times New Roman" w:cs="Times New Roman"/>
          <w:color w:val="000000" w:themeColor="text1"/>
          <w:sz w:val="30"/>
          <w:szCs w:val="30"/>
          <w:lang w:val="de-DE"/>
        </w:rPr>
        <w:t>Thưa các đồng chí!</w:t>
      </w:r>
    </w:p>
    <w:p w14:paraId="26DD0F65" w14:textId="77777777" w:rsidR="00304A5C" w:rsidRPr="00894E37" w:rsidRDefault="00C74298">
      <w:pPr>
        <w:pStyle w:val="Nidung"/>
        <w:widowControl w:val="0"/>
        <w:spacing w:before="120"/>
        <w:ind w:firstLine="720"/>
        <w:jc w:val="both"/>
        <w:rPr>
          <w:rFonts w:ascii="Times New Roman" w:eastAsia="Times New Roman" w:hAnsi="Times New Roman" w:cs="Times New Roman"/>
          <w:color w:val="000000" w:themeColor="text1"/>
          <w:sz w:val="30"/>
          <w:szCs w:val="30"/>
          <w:lang w:val="de-DE"/>
        </w:rPr>
      </w:pPr>
      <w:r w:rsidRPr="00894E37">
        <w:rPr>
          <w:rFonts w:ascii="Times New Roman" w:hAnsi="Times New Roman" w:cs="Times New Roman"/>
          <w:color w:val="000000" w:themeColor="text1"/>
          <w:sz w:val="30"/>
          <w:szCs w:val="30"/>
          <w:lang w:val="de-DE"/>
        </w:rPr>
        <w:t>Nă</w:t>
      </w:r>
      <w:r w:rsidRPr="00894E37">
        <w:rPr>
          <w:rFonts w:ascii="Times New Roman" w:hAnsi="Times New Roman" w:cs="Times New Roman"/>
          <w:color w:val="000000" w:themeColor="text1"/>
          <w:sz w:val="30"/>
          <w:szCs w:val="30"/>
          <w:lang w:val="pt-PT"/>
        </w:rPr>
        <w:t xml:space="preserve">m 2022 </w:t>
      </w:r>
      <w:r w:rsidRPr="00894E37">
        <w:rPr>
          <w:rFonts w:ascii="Times New Roman" w:hAnsi="Times New Roman" w:cs="Times New Roman"/>
          <w:color w:val="000000" w:themeColor="text1"/>
          <w:sz w:val="30"/>
          <w:szCs w:val="30"/>
          <w:lang w:val="de-DE"/>
        </w:rPr>
        <w:t>đã khép lại với tình hình chung còn nhiều khó khăn, thách thức. Với Hà Nội, việc đảm bảo đời sống người dân, đặc biệt là các đối tượng người nghèo, người lao động bị mất việc làm, đối tượng bảo trợ xã hội là một áp lực không nhỏ đối vớ</w:t>
      </w:r>
      <w:r w:rsidRPr="00894E37">
        <w:rPr>
          <w:rFonts w:ascii="Times New Roman" w:hAnsi="Times New Roman" w:cs="Times New Roman"/>
          <w:color w:val="000000" w:themeColor="text1"/>
          <w:sz w:val="30"/>
          <w:szCs w:val="30"/>
          <w:lang w:val="it-IT"/>
        </w:rPr>
        <w:t>i ch</w:t>
      </w:r>
      <w:r w:rsidRPr="00894E37">
        <w:rPr>
          <w:rFonts w:ascii="Times New Roman" w:hAnsi="Times New Roman" w:cs="Times New Roman"/>
          <w:color w:val="000000" w:themeColor="text1"/>
          <w:sz w:val="30"/>
          <w:szCs w:val="30"/>
          <w:lang w:val="de-DE"/>
        </w:rPr>
        <w:t>ính quyền các cấ</w:t>
      </w:r>
      <w:r w:rsidRPr="00894E37">
        <w:rPr>
          <w:rFonts w:ascii="Times New Roman" w:hAnsi="Times New Roman" w:cs="Times New Roman"/>
          <w:color w:val="000000" w:themeColor="text1"/>
          <w:sz w:val="30"/>
          <w:szCs w:val="30"/>
          <w:lang w:val="nl-NL"/>
        </w:rPr>
        <w:t>p v</w:t>
      </w:r>
      <w:r w:rsidRPr="00894E37">
        <w:rPr>
          <w:rFonts w:ascii="Times New Roman" w:hAnsi="Times New Roman" w:cs="Times New Roman"/>
          <w:color w:val="000000" w:themeColor="text1"/>
          <w:sz w:val="30"/>
          <w:szCs w:val="30"/>
          <w:lang w:val="de-DE"/>
        </w:rPr>
        <w:t xml:space="preserve">à ngành Lao động - Thương binh và Xã hội Thủ đô. </w:t>
      </w:r>
    </w:p>
    <w:p w14:paraId="09A46C16" w14:textId="77777777" w:rsidR="00304A5C" w:rsidRPr="00894E37" w:rsidRDefault="00C74298">
      <w:pPr>
        <w:pStyle w:val="Nidung"/>
        <w:widowControl w:val="0"/>
        <w:spacing w:before="120"/>
        <w:ind w:firstLine="720"/>
        <w:jc w:val="both"/>
        <w:rPr>
          <w:rFonts w:ascii="Times New Roman" w:eastAsia="Times New Roman" w:hAnsi="Times New Roman" w:cs="Times New Roman"/>
          <w:color w:val="000000" w:themeColor="text1"/>
          <w:sz w:val="30"/>
          <w:szCs w:val="30"/>
          <w:lang w:val="de-DE"/>
        </w:rPr>
      </w:pPr>
      <w:r w:rsidRPr="00894E37">
        <w:rPr>
          <w:rFonts w:ascii="Times New Roman" w:hAnsi="Times New Roman" w:cs="Times New Roman"/>
          <w:color w:val="000000" w:themeColor="text1"/>
          <w:sz w:val="30"/>
          <w:szCs w:val="30"/>
          <w:lang w:val="de-DE"/>
        </w:rPr>
        <w:t xml:space="preserve">Bám sát 12 nhiệm vụ và giải pháp chủ yếu tại Nghị quyết số 01/NQ-CP ngày 08/01/2022 của Chính phủ về nhiệm vụ, giải pháp chủ yếu thực hiện Kế hoạch phát triển kinh tế - xã hội và Dự toán ngân sách nhà nước năm 2022, Nghị quyết 11/2022 ngày 30/1/2022 của Thủ tướng Chính phủ về Phục hồi và phát triển kinh tế, xã hội. Trên cơ sở định hướng về nhiệm vụ theo Quyết định số 18/QĐ-LĐTBXH ngày 10/01/2022 của Bộ Lao động - Thương binh và Xã hội về công tác lao động, người có công và xã hội. </w:t>
      </w:r>
    </w:p>
    <w:p w14:paraId="03D34C08" w14:textId="77777777" w:rsidR="00304A5C" w:rsidRPr="00894E37" w:rsidRDefault="00C74298">
      <w:pPr>
        <w:pStyle w:val="Nidung"/>
        <w:widowControl w:val="0"/>
        <w:spacing w:before="120"/>
        <w:ind w:firstLine="720"/>
        <w:jc w:val="both"/>
        <w:rPr>
          <w:rFonts w:ascii="Times New Roman" w:eastAsia="Times New Roman" w:hAnsi="Times New Roman" w:cs="Times New Roman"/>
          <w:color w:val="000000" w:themeColor="text1"/>
          <w:sz w:val="30"/>
          <w:szCs w:val="30"/>
          <w:lang w:val="de-DE"/>
        </w:rPr>
      </w:pPr>
      <w:r w:rsidRPr="00894E37">
        <w:rPr>
          <w:rFonts w:ascii="Times New Roman" w:hAnsi="Times New Roman" w:cs="Times New Roman"/>
          <w:color w:val="000000" w:themeColor="text1"/>
          <w:sz w:val="30"/>
          <w:szCs w:val="30"/>
          <w:lang w:val="de-DE"/>
        </w:rPr>
        <w:t xml:space="preserve">Với tinh thần quyết tâm, quyết liệt cùng nhiều giải pháp, biện pháp linh hoạt, Thành phố Hà Nội đã tập trung lãnh đạo, chỉ đạo, tổ chức thực hiện các nhiệm vụ phát triển kinh tế, xã hội, an ninh quốc phòng đạt được nhiều kết quả tích cực. Kinh tế phục hồi phát triển nhanh, tăng trưởng đạt 8, 89%. Thu ngân sách nhà nước trên địa bàn vượt dự toán đạt 333, 249 nghìn tỷ đồng. Các cân đối lớn được đảm bảo. Cùng với tập trung các nhiệm vụ phát triển kinh tế, Thành phố cũng tập trung đảm bảo an sinh xã hội với quan điểm chăm lo ASXH tương xứng và đồng bộ với tăng trưởng kinh tế. </w:t>
      </w:r>
      <w:r w:rsidRPr="00894E37">
        <w:rPr>
          <w:rFonts w:ascii="Times New Roman" w:hAnsi="Times New Roman" w:cs="Times New Roman"/>
          <w:color w:val="000000" w:themeColor="text1"/>
          <w:sz w:val="30"/>
          <w:szCs w:val="30"/>
          <w:lang w:val="de-DE"/>
        </w:rPr>
        <w:lastRenderedPageBreak/>
        <w:t xml:space="preserve">Chính vì vậy, công tác an sinh xã hội nói chung, công tác lao động, người có công và xã hội nói riêng đạt được nhiều kết quả tích cực. </w:t>
      </w:r>
    </w:p>
    <w:p w14:paraId="5C187FAF" w14:textId="77777777" w:rsidR="00304A5C" w:rsidRPr="00894E37" w:rsidRDefault="00C74298">
      <w:pPr>
        <w:pStyle w:val="Nidung"/>
        <w:widowControl w:val="0"/>
        <w:spacing w:before="120"/>
        <w:ind w:firstLine="720"/>
        <w:jc w:val="both"/>
        <w:rPr>
          <w:rFonts w:ascii="Times New Roman" w:eastAsia="Times New Roman" w:hAnsi="Times New Roman" w:cs="Times New Roman"/>
          <w:color w:val="000000" w:themeColor="text1"/>
          <w:sz w:val="30"/>
          <w:szCs w:val="30"/>
          <w:lang w:val="de-DE"/>
        </w:rPr>
      </w:pPr>
      <w:r w:rsidRPr="00894E37">
        <w:rPr>
          <w:rFonts w:ascii="Times New Roman" w:hAnsi="Times New Roman" w:cs="Times New Roman"/>
          <w:color w:val="000000" w:themeColor="text1"/>
          <w:sz w:val="30"/>
          <w:szCs w:val="30"/>
          <w:lang w:val="de-DE"/>
        </w:rPr>
        <w:t>Trong năm 2022, ngoài những chính sách của Trung ương ban hành, Hà Nội còn xây dựng nhiều chính sách đặc thù chăm lo ASXH với kinh phí trên 1000 tỷ đồng. Trong đó, có chính sách đặc thù giành cho người có công trên địa bàn TP; chính sách hỗ trợ BHXH tự nguyện, chính sách hỗ trợ kinh phí hoạt động hằng năm của Đại diện các Ban liên lạc tù chính trị Tp, mức quà tặng của Tp cho các đối tượng nhân dịp Tết nguyên Đán, ngày TBLS 27/7; ngày Quốc khánh 2/9; ngày Quốc tế Thiếu Nhi -/6; Tết Trung thu...</w:t>
      </w:r>
    </w:p>
    <w:p w14:paraId="32E73FEE" w14:textId="77777777" w:rsidR="00304A5C" w:rsidRPr="00894E37" w:rsidRDefault="00C74298">
      <w:pPr>
        <w:pStyle w:val="Nidung"/>
        <w:widowControl w:val="0"/>
        <w:spacing w:before="120"/>
        <w:ind w:firstLine="720"/>
        <w:jc w:val="both"/>
        <w:rPr>
          <w:rFonts w:ascii="Times New Roman" w:eastAsia="Times New Roman" w:hAnsi="Times New Roman" w:cs="Times New Roman"/>
          <w:color w:val="000000" w:themeColor="text1"/>
          <w:sz w:val="30"/>
          <w:szCs w:val="30"/>
          <w:lang w:val="de-DE"/>
        </w:rPr>
      </w:pPr>
      <w:r w:rsidRPr="00894E37">
        <w:rPr>
          <w:rFonts w:ascii="Times New Roman" w:hAnsi="Times New Roman" w:cs="Times New Roman"/>
          <w:color w:val="000000" w:themeColor="text1"/>
          <w:sz w:val="30"/>
          <w:szCs w:val="30"/>
          <w:lang w:val="de-DE"/>
        </w:rPr>
        <w:t>Đồng thời với việc ban hành các chính sách. Thành phố tập trung thực hiện các nhiệm vụ công tác lao động, ngườ</w:t>
      </w:r>
      <w:r w:rsidRPr="00894E37">
        <w:rPr>
          <w:rFonts w:ascii="Times New Roman" w:hAnsi="Times New Roman" w:cs="Times New Roman"/>
          <w:color w:val="000000" w:themeColor="text1"/>
          <w:sz w:val="30"/>
          <w:szCs w:val="30"/>
          <w:lang w:val="it-IT"/>
        </w:rPr>
        <w:t>i c</w:t>
      </w:r>
      <w:r w:rsidRPr="00894E37">
        <w:rPr>
          <w:rFonts w:ascii="Times New Roman" w:hAnsi="Times New Roman" w:cs="Times New Roman"/>
          <w:color w:val="000000" w:themeColor="text1"/>
          <w:sz w:val="30"/>
          <w:szCs w:val="30"/>
          <w:lang w:val="de-DE"/>
        </w:rPr>
        <w:t xml:space="preserve">ó công và xã hội theo sự chỉ đạo, hướng của Bộ LĐTB và XH.  Coi đây là nhiệm vụ quan trọng góp phần đảm bảo anh sinh, an dân, anh ninh và an toàn. </w:t>
      </w:r>
    </w:p>
    <w:p w14:paraId="6C8C61C1" w14:textId="77777777" w:rsidR="00304A5C" w:rsidRPr="00894E37" w:rsidRDefault="00C74298">
      <w:pPr>
        <w:pStyle w:val="Nidung"/>
        <w:widowControl w:val="0"/>
        <w:spacing w:before="120"/>
        <w:ind w:firstLine="720"/>
        <w:jc w:val="both"/>
        <w:rPr>
          <w:rFonts w:ascii="Times New Roman" w:eastAsia="Times New Roman" w:hAnsi="Times New Roman" w:cs="Times New Roman"/>
          <w:color w:val="000000" w:themeColor="text1"/>
          <w:sz w:val="30"/>
          <w:szCs w:val="30"/>
          <w:lang w:val="es-ES_tradnl"/>
        </w:rPr>
      </w:pPr>
      <w:r w:rsidRPr="00894E37">
        <w:rPr>
          <w:rFonts w:ascii="Times New Roman" w:hAnsi="Times New Roman" w:cs="Times New Roman"/>
          <w:color w:val="000000" w:themeColor="text1"/>
          <w:sz w:val="30"/>
          <w:szCs w:val="30"/>
          <w:lang w:val="de-DE"/>
        </w:rPr>
        <w:t>Năm 2022, tất cả các chỉ tiêu, nhiệm vụ về lao động, ngườ</w:t>
      </w:r>
      <w:r w:rsidRPr="00894E37">
        <w:rPr>
          <w:rFonts w:ascii="Times New Roman" w:hAnsi="Times New Roman" w:cs="Times New Roman"/>
          <w:color w:val="000000" w:themeColor="text1"/>
          <w:sz w:val="30"/>
          <w:szCs w:val="30"/>
          <w:lang w:val="it-IT"/>
        </w:rPr>
        <w:t>i c</w:t>
      </w:r>
      <w:r w:rsidRPr="00894E37">
        <w:rPr>
          <w:rFonts w:ascii="Times New Roman" w:hAnsi="Times New Roman" w:cs="Times New Roman"/>
          <w:color w:val="000000" w:themeColor="text1"/>
          <w:sz w:val="30"/>
          <w:szCs w:val="30"/>
          <w:lang w:val="de-DE"/>
        </w:rPr>
        <w:t>ó công và xã hội đ</w:t>
      </w:r>
      <w:r w:rsidR="00B12C3B" w:rsidRPr="00894E37">
        <w:rPr>
          <w:rFonts w:ascii="Times New Roman" w:hAnsi="Times New Roman" w:cs="Times New Roman"/>
          <w:color w:val="000000" w:themeColor="text1"/>
          <w:sz w:val="30"/>
          <w:szCs w:val="30"/>
          <w:lang w:val="de-DE"/>
        </w:rPr>
        <w:t>ề</w:t>
      </w:r>
      <w:r w:rsidRPr="00894E37">
        <w:rPr>
          <w:rFonts w:ascii="Times New Roman" w:hAnsi="Times New Roman" w:cs="Times New Roman"/>
          <w:color w:val="000000" w:themeColor="text1"/>
          <w:sz w:val="30"/>
          <w:szCs w:val="30"/>
          <w:lang w:val="de-DE"/>
        </w:rPr>
        <w:t>u hoàn thành và hoàn thành vượt mức kế hoạch đề ra. Mặc dù, những tháng cuối năm tình hình lao động, việc làm có biến động suy giảm. Nhưng TP đã tập trung thục hiện nhiều biện pháp ổn định thị trường lao động, kịp thời kết nối cung cầu lao động, việc làm giữa các khu vực, lĩnh vực nên tình hình lao động việc làm đạt được nhiều kết quả. Cụ thể Thành phố đã tạo việc làm mới cho 203.027/160.000 người lao động đạt 126,9% KH, tăng 13% so với năm 2021; tỷ lệ thất nghiệp thành phố đạt 2.23%, giảm 0,79 điểm % so với năm 2021; t</w:t>
      </w:r>
      <w:r w:rsidRPr="00894E37">
        <w:rPr>
          <w:rFonts w:ascii="Times New Roman" w:hAnsi="Times New Roman" w:cs="Times New Roman"/>
          <w:color w:val="000000" w:themeColor="text1"/>
          <w:sz w:val="30"/>
          <w:szCs w:val="30"/>
          <w:lang w:val="sv-SE"/>
        </w:rPr>
        <w:t xml:space="preserve">uyển sinh và đào tạo nghề cho </w:t>
      </w:r>
      <w:r w:rsidRPr="00894E37">
        <w:rPr>
          <w:rFonts w:ascii="Times New Roman" w:hAnsi="Times New Roman" w:cs="Times New Roman"/>
          <w:color w:val="000000" w:themeColor="text1"/>
          <w:sz w:val="30"/>
          <w:szCs w:val="30"/>
          <w:lang w:val="de-DE"/>
        </w:rPr>
        <w:t xml:space="preserve">251.500/224.500 lượt người, đạt </w:t>
      </w:r>
      <w:r w:rsidRPr="00894E37">
        <w:rPr>
          <w:rFonts w:ascii="Times New Roman" w:hAnsi="Times New Roman" w:cs="Times New Roman"/>
          <w:color w:val="000000" w:themeColor="text1"/>
          <w:sz w:val="30"/>
          <w:szCs w:val="30"/>
          <w:lang w:val="sv-SE"/>
        </w:rPr>
        <w:t>112% KH; tỷ lệ lao động qua đào tạo đạt 72,23%, tăng 1,13 điểm % so với tỷ lệ đạt được năm 2021</w:t>
      </w:r>
      <w:r w:rsidRPr="00894E37">
        <w:rPr>
          <w:rFonts w:ascii="Times New Roman" w:hAnsi="Times New Roman" w:cs="Times New Roman"/>
          <w:color w:val="000000" w:themeColor="text1"/>
          <w:sz w:val="30"/>
          <w:szCs w:val="30"/>
          <w:lang w:val="de-DE"/>
        </w:rPr>
        <w:t>. Về công tác chăm lo các đối tượng chính sách người có công, Hà Nội đã lan tỏa được nhiều giá trị nhân văn nên đã nhận được nhiều sự chung tay giúp sức của các tổ chức, cá nhân và doanh nghiệp, trong năm công tác vận động Quỹ Đền ơn đáp nghĩa đạt trên 200% KH; 100% ngườ</w:t>
      </w:r>
      <w:r w:rsidRPr="00894E37">
        <w:rPr>
          <w:rFonts w:ascii="Times New Roman" w:hAnsi="Times New Roman" w:cs="Times New Roman"/>
          <w:color w:val="000000" w:themeColor="text1"/>
          <w:sz w:val="30"/>
          <w:szCs w:val="30"/>
          <w:lang w:val="it-IT"/>
        </w:rPr>
        <w:t>i c</w:t>
      </w:r>
      <w:r w:rsidRPr="00894E37">
        <w:rPr>
          <w:rFonts w:ascii="Times New Roman" w:hAnsi="Times New Roman" w:cs="Times New Roman"/>
          <w:color w:val="000000" w:themeColor="text1"/>
          <w:sz w:val="30"/>
          <w:szCs w:val="30"/>
          <w:lang w:val="de-DE"/>
        </w:rPr>
        <w:t>ó công có mức sống bằng hoặc cao hơn mức sống người dân nơ</w:t>
      </w:r>
      <w:r w:rsidRPr="00894E37">
        <w:rPr>
          <w:rFonts w:ascii="Times New Roman" w:hAnsi="Times New Roman" w:cs="Times New Roman"/>
          <w:color w:val="000000" w:themeColor="text1"/>
          <w:sz w:val="30"/>
          <w:szCs w:val="30"/>
          <w:lang w:val="it-IT"/>
        </w:rPr>
        <w:t>i c</w:t>
      </w:r>
      <w:r w:rsidRPr="00894E37">
        <w:rPr>
          <w:rFonts w:ascii="Times New Roman" w:hAnsi="Times New Roman" w:cs="Times New Roman"/>
          <w:color w:val="000000" w:themeColor="text1"/>
          <w:sz w:val="30"/>
          <w:szCs w:val="30"/>
          <w:lang w:val="de-DE"/>
        </w:rPr>
        <w:t>ư trú. Thực hiện kế hoạch giảm nghèo, Thành phố đạt 218,8% KH, tỷ lệ hộ nghè</w:t>
      </w:r>
      <w:r w:rsidRPr="00894E37">
        <w:rPr>
          <w:rFonts w:ascii="Times New Roman" w:hAnsi="Times New Roman" w:cs="Times New Roman"/>
          <w:color w:val="000000" w:themeColor="text1"/>
          <w:sz w:val="30"/>
          <w:szCs w:val="30"/>
          <w:lang w:val="it-IT"/>
        </w:rPr>
        <w:t>o c</w:t>
      </w:r>
      <w:r w:rsidRPr="00894E37">
        <w:rPr>
          <w:rFonts w:ascii="Times New Roman" w:hAnsi="Times New Roman" w:cs="Times New Roman"/>
          <w:color w:val="000000" w:themeColor="text1"/>
          <w:sz w:val="30"/>
          <w:szCs w:val="30"/>
          <w:lang w:val="de-DE"/>
        </w:rPr>
        <w:t>òn dưới 0,1% (0,095%) vớ</w:t>
      </w:r>
      <w:r w:rsidRPr="00894E37">
        <w:rPr>
          <w:rFonts w:ascii="Times New Roman" w:hAnsi="Times New Roman" w:cs="Times New Roman"/>
          <w:color w:val="000000" w:themeColor="text1"/>
          <w:sz w:val="30"/>
          <w:szCs w:val="30"/>
          <w:lang w:val="es-ES_tradnl"/>
        </w:rPr>
        <w:t>i 16/30 qu</w:t>
      </w:r>
      <w:r w:rsidRPr="00894E37">
        <w:rPr>
          <w:rFonts w:ascii="Times New Roman" w:hAnsi="Times New Roman" w:cs="Times New Roman"/>
          <w:color w:val="000000" w:themeColor="text1"/>
          <w:sz w:val="30"/>
          <w:szCs w:val="30"/>
          <w:lang w:val="de-DE"/>
        </w:rPr>
        <w:t xml:space="preserve">ận, huyện, thị xã không còn hộ nghèo (theo chuẩn mới 2022-2025); </w:t>
      </w:r>
      <w:r w:rsidRPr="00894E37">
        <w:rPr>
          <w:rFonts w:ascii="Times New Roman" w:hAnsi="Times New Roman" w:cs="Times New Roman"/>
          <w:color w:val="000000" w:themeColor="text1"/>
          <w:sz w:val="30"/>
          <w:szCs w:val="30"/>
          <w:lang w:val="es-ES_tradnl"/>
        </w:rPr>
        <w:t xml:space="preserve">99,9% trẻ em có hoàn cảnh đặc biệt được chăm sóc trợ giúp bằng nhiều hình thức khác nhau; 80,7% người nghiện ma túy có hồ sơ quản lý được tiếp cận các dịch vụ tư vấn, điều trị, cai nghiện. Người cao tuổi và các đối tượng bảo trợ xã hội được Thành phố quan tâm, chăm lo chu đáo. Đặc biệt, tổ chức thành công các hoạt động kỷ niệm 75 năm ngày </w:t>
      </w:r>
      <w:r w:rsidRPr="00894E37">
        <w:rPr>
          <w:rFonts w:ascii="Times New Roman" w:hAnsi="Times New Roman" w:cs="Times New Roman"/>
          <w:color w:val="000000" w:themeColor="text1"/>
          <w:sz w:val="30"/>
          <w:szCs w:val="30"/>
          <w:shd w:val="clear" w:color="auto" w:fill="FFFFFF"/>
          <w:lang w:val="es-ES_tradnl"/>
        </w:rPr>
        <w:t>Thương Binh - Liệt sĩ 27/7.</w:t>
      </w:r>
    </w:p>
    <w:p w14:paraId="608F1037" w14:textId="77777777" w:rsidR="00304A5C" w:rsidRPr="00894E37" w:rsidRDefault="00C74298">
      <w:pPr>
        <w:pStyle w:val="Nidung"/>
        <w:widowControl w:val="0"/>
        <w:spacing w:before="120"/>
        <w:ind w:firstLine="720"/>
        <w:jc w:val="both"/>
        <w:rPr>
          <w:rFonts w:ascii="Times New Roman" w:eastAsia="Times New Roman" w:hAnsi="Times New Roman" w:cs="Times New Roman"/>
          <w:b/>
          <w:bCs/>
          <w:color w:val="000000" w:themeColor="text1"/>
          <w:sz w:val="30"/>
          <w:szCs w:val="30"/>
          <w:lang w:val="es-ES_tradnl"/>
        </w:rPr>
      </w:pPr>
      <w:r w:rsidRPr="00894E37">
        <w:rPr>
          <w:rFonts w:ascii="Times New Roman" w:hAnsi="Times New Roman" w:cs="Times New Roman"/>
          <w:b/>
          <w:bCs/>
          <w:color w:val="000000" w:themeColor="text1"/>
          <w:sz w:val="30"/>
          <w:szCs w:val="30"/>
          <w:lang w:val="es-ES_tradnl"/>
        </w:rPr>
        <w:t>Thưa các đồng chí!</w:t>
      </w:r>
    </w:p>
    <w:p w14:paraId="6B6DE56B" w14:textId="77777777" w:rsidR="00304A5C" w:rsidRPr="00894E37" w:rsidRDefault="00C74298">
      <w:pPr>
        <w:pStyle w:val="Nidung"/>
        <w:widowControl w:val="0"/>
        <w:spacing w:before="120"/>
        <w:ind w:firstLine="720"/>
        <w:jc w:val="both"/>
        <w:rPr>
          <w:rFonts w:ascii="Times New Roman" w:eastAsia="Times New Roman" w:hAnsi="Times New Roman" w:cs="Times New Roman"/>
          <w:color w:val="000000" w:themeColor="text1"/>
          <w:sz w:val="30"/>
          <w:szCs w:val="30"/>
          <w:lang w:val="es-ES_tradnl"/>
        </w:rPr>
      </w:pPr>
      <w:r w:rsidRPr="00894E37">
        <w:rPr>
          <w:rFonts w:ascii="Times New Roman" w:hAnsi="Times New Roman" w:cs="Times New Roman"/>
          <w:color w:val="000000" w:themeColor="text1"/>
          <w:sz w:val="30"/>
          <w:szCs w:val="30"/>
          <w:lang w:val="es-ES_tradnl"/>
        </w:rPr>
        <w:t xml:space="preserve">Có được kết quả như trên, từ thực tế triển khai các nhiệm vụ, năm </w:t>
      </w:r>
      <w:r w:rsidRPr="00894E37">
        <w:rPr>
          <w:rFonts w:ascii="Times New Roman" w:hAnsi="Times New Roman" w:cs="Times New Roman"/>
          <w:color w:val="000000" w:themeColor="text1"/>
          <w:sz w:val="30"/>
          <w:szCs w:val="30"/>
          <w:lang w:val="es-ES_tradnl"/>
        </w:rPr>
        <w:lastRenderedPageBreak/>
        <w:t>2022 công tác lao động, người có công và xã hội của thành phố Hà Nội đã bước đầu đúc rút ra một số bài học kinh nghiệm. Cụ thể như sau:</w:t>
      </w:r>
    </w:p>
    <w:p w14:paraId="72073919" w14:textId="77777777" w:rsidR="00304A5C" w:rsidRPr="00894E37" w:rsidRDefault="00C74298">
      <w:pPr>
        <w:pStyle w:val="Nidung"/>
        <w:widowControl w:val="0"/>
        <w:spacing w:before="120"/>
        <w:ind w:firstLine="720"/>
        <w:jc w:val="both"/>
        <w:rPr>
          <w:rFonts w:ascii="Times New Roman" w:eastAsia="Times New Roman" w:hAnsi="Times New Roman" w:cs="Times New Roman"/>
          <w:color w:val="000000" w:themeColor="text1"/>
          <w:sz w:val="30"/>
          <w:szCs w:val="30"/>
          <w:lang w:val="es-ES_tradnl"/>
        </w:rPr>
      </w:pPr>
      <w:r w:rsidRPr="00894E37">
        <w:rPr>
          <w:rFonts w:ascii="Times New Roman" w:hAnsi="Times New Roman" w:cs="Times New Roman"/>
          <w:i/>
          <w:iCs/>
          <w:color w:val="000000" w:themeColor="text1"/>
          <w:sz w:val="30"/>
          <w:szCs w:val="30"/>
          <w:lang w:val="es-ES_tradnl"/>
        </w:rPr>
        <w:t xml:space="preserve">Thứ nhất: </w:t>
      </w:r>
      <w:r w:rsidRPr="00894E37">
        <w:rPr>
          <w:rFonts w:ascii="Times New Roman" w:hAnsi="Times New Roman" w:cs="Times New Roman"/>
          <w:color w:val="000000" w:themeColor="text1"/>
          <w:sz w:val="30"/>
          <w:szCs w:val="30"/>
          <w:lang w:val="es-ES_tradnl"/>
        </w:rPr>
        <w:t>Thành phố đã lãnh đạo, chỉ đạo tập trung đồng bộ, xuyên suốt, thống nhất và nhất quán từ thành phố tới địa phương; lấy người dân, doanh nghiệp làm trung tâm, là chủ thể trong công tác điều hành phát triển kinh tế-xã hội; coi trọng người dân và chăm lo cho người dân trong mọi hoàn cảnh.</w:t>
      </w:r>
    </w:p>
    <w:p w14:paraId="1A265E68" w14:textId="77777777" w:rsidR="00304A5C" w:rsidRPr="00894E37" w:rsidRDefault="00C74298">
      <w:pPr>
        <w:pStyle w:val="Nidung"/>
        <w:widowControl w:val="0"/>
        <w:spacing w:before="120"/>
        <w:ind w:firstLine="720"/>
        <w:jc w:val="both"/>
        <w:rPr>
          <w:rFonts w:ascii="Times New Roman" w:eastAsia="Times New Roman" w:hAnsi="Times New Roman" w:cs="Times New Roman"/>
          <w:color w:val="000000" w:themeColor="text1"/>
          <w:sz w:val="30"/>
          <w:szCs w:val="30"/>
          <w:lang w:val="es-ES_tradnl"/>
        </w:rPr>
      </w:pPr>
      <w:r w:rsidRPr="00894E37">
        <w:rPr>
          <w:rFonts w:ascii="Times New Roman" w:hAnsi="Times New Roman" w:cs="Times New Roman"/>
          <w:i/>
          <w:iCs/>
          <w:color w:val="000000" w:themeColor="text1"/>
          <w:sz w:val="30"/>
          <w:szCs w:val="30"/>
          <w:lang w:val="es-ES_tradnl"/>
        </w:rPr>
        <w:t>Thứ hai:</w:t>
      </w:r>
      <w:r w:rsidRPr="00894E37">
        <w:rPr>
          <w:rFonts w:ascii="Times New Roman" w:hAnsi="Times New Roman" w:cs="Times New Roman"/>
          <w:color w:val="000000" w:themeColor="text1"/>
          <w:sz w:val="30"/>
          <w:szCs w:val="30"/>
          <w:lang w:val="es-ES_tradnl"/>
        </w:rPr>
        <w:t xml:space="preserve"> Sự vào cuộc đồng bộ và phát huy sức mạnh tổng hợp của cả hệ thống chính trị nhất là hệ thống chính trị tại cơ sở trong việc đảm bảo an sinh xã hội, an toàn trật tự xã hội; sự phối hợp chặt chẽ, hiệu quả giữa các cấp, các ngành, các lực lượng, các đoàn thể, tổ chức xã hội trong việc thực hiện các chính sách lao động, việc làm, ưu đãi người có công, giảm nghèo, bảo trợ xã hội.</w:t>
      </w:r>
    </w:p>
    <w:p w14:paraId="4D008C07" w14:textId="77777777" w:rsidR="00304A5C" w:rsidRPr="00894E37" w:rsidRDefault="00C74298">
      <w:pPr>
        <w:pStyle w:val="Nidung"/>
        <w:widowControl w:val="0"/>
        <w:spacing w:before="120"/>
        <w:ind w:firstLine="720"/>
        <w:jc w:val="both"/>
        <w:rPr>
          <w:rFonts w:ascii="Times New Roman" w:eastAsia="Times New Roman" w:hAnsi="Times New Roman" w:cs="Times New Roman"/>
          <w:color w:val="000000" w:themeColor="text1"/>
          <w:sz w:val="30"/>
          <w:szCs w:val="30"/>
          <w:lang w:val="es-ES_tradnl"/>
        </w:rPr>
      </w:pPr>
      <w:r w:rsidRPr="00894E37">
        <w:rPr>
          <w:rFonts w:ascii="Times New Roman" w:hAnsi="Times New Roman" w:cs="Times New Roman"/>
          <w:i/>
          <w:iCs/>
          <w:color w:val="000000" w:themeColor="text1"/>
          <w:sz w:val="30"/>
          <w:szCs w:val="30"/>
          <w:lang w:val="es-ES_tradnl"/>
        </w:rPr>
        <w:t xml:space="preserve">Thứ ba: </w:t>
      </w:r>
      <w:r w:rsidRPr="00894E37">
        <w:rPr>
          <w:rFonts w:ascii="Times New Roman" w:hAnsi="Times New Roman" w:cs="Times New Roman"/>
          <w:color w:val="000000" w:themeColor="text1"/>
          <w:sz w:val="30"/>
          <w:szCs w:val="30"/>
          <w:lang w:val="es-ES_tradnl"/>
        </w:rPr>
        <w:t>Huy động sức mạnh đại đoàn kết; lan tỏa, tạo sự cộng hưởng tham gia tích cực của cộng đồng doanh nghiệp và đông đảo các tầng lớp nhân dân trong việc đóng góp công sức, của cải vật chất và tinh thần chăm lo đời sống nhân dân. Phát huy sự phấn đấu, tự vươn lên của các đối tượng chính sách, đặc biệt là cổ vũ người nghèo phát huy nội lực, tích cực vươn lên và mong muốn thoát nghèo bền vững.</w:t>
      </w:r>
    </w:p>
    <w:p w14:paraId="2908D6FD" w14:textId="77777777" w:rsidR="00304A5C" w:rsidRPr="00894E37" w:rsidRDefault="00C74298">
      <w:pPr>
        <w:pStyle w:val="Nidung"/>
        <w:widowControl w:val="0"/>
        <w:spacing w:before="120"/>
        <w:ind w:firstLine="720"/>
        <w:jc w:val="both"/>
        <w:rPr>
          <w:rFonts w:ascii="Times New Roman" w:eastAsia="Times New Roman" w:hAnsi="Times New Roman" w:cs="Times New Roman"/>
          <w:color w:val="000000" w:themeColor="text1"/>
          <w:sz w:val="30"/>
          <w:szCs w:val="30"/>
          <w:lang w:val="es-ES_tradnl"/>
        </w:rPr>
      </w:pPr>
      <w:r w:rsidRPr="00894E37">
        <w:rPr>
          <w:rFonts w:ascii="Times New Roman" w:hAnsi="Times New Roman" w:cs="Times New Roman"/>
          <w:i/>
          <w:iCs/>
          <w:color w:val="000000" w:themeColor="text1"/>
          <w:sz w:val="30"/>
          <w:szCs w:val="30"/>
          <w:lang w:val="es-ES_tradnl"/>
        </w:rPr>
        <w:t xml:space="preserve">Thứ tư: </w:t>
      </w:r>
      <w:r w:rsidRPr="00894E37">
        <w:rPr>
          <w:rFonts w:ascii="Times New Roman" w:hAnsi="Times New Roman" w:cs="Times New Roman"/>
          <w:color w:val="000000" w:themeColor="text1"/>
          <w:sz w:val="30"/>
          <w:szCs w:val="30"/>
          <w:lang w:val="es-ES_tradnl"/>
        </w:rPr>
        <w:t>Làm tốt công tác thông tin tuyên truyền, tạo sự đồng thuận xã hội  trong việc thực hiện đầy đủ và kịp thời các cơ chế chính sách an sinh; sự tin tưởng vào chủ trương, đường lối của Đảng và chính sách, pháp luật của Nhà nước; không để các phần tử xấu gây kích động làm chia rẽ nội bộ.</w:t>
      </w:r>
    </w:p>
    <w:p w14:paraId="532C77B5" w14:textId="77777777" w:rsidR="00304A5C" w:rsidRPr="00894E37" w:rsidRDefault="00C74298">
      <w:pPr>
        <w:pStyle w:val="Nidung"/>
        <w:widowControl w:val="0"/>
        <w:spacing w:before="120"/>
        <w:ind w:firstLine="720"/>
        <w:jc w:val="both"/>
        <w:rPr>
          <w:rFonts w:ascii="Times New Roman" w:eastAsia="Times New Roman" w:hAnsi="Times New Roman" w:cs="Times New Roman"/>
          <w:b/>
          <w:bCs/>
          <w:color w:val="000000" w:themeColor="text1"/>
          <w:sz w:val="30"/>
          <w:szCs w:val="30"/>
          <w:lang w:val="es-ES_tradnl"/>
        </w:rPr>
      </w:pPr>
      <w:r w:rsidRPr="00894E37">
        <w:rPr>
          <w:rFonts w:ascii="Times New Roman" w:hAnsi="Times New Roman" w:cs="Times New Roman"/>
          <w:i/>
          <w:iCs/>
          <w:color w:val="000000" w:themeColor="text1"/>
          <w:sz w:val="30"/>
          <w:szCs w:val="30"/>
          <w:lang w:val="es-ES_tradnl"/>
        </w:rPr>
        <w:t xml:space="preserve">Thứ năm: </w:t>
      </w:r>
      <w:r w:rsidRPr="00894E37">
        <w:rPr>
          <w:rFonts w:ascii="Times New Roman" w:hAnsi="Times New Roman" w:cs="Times New Roman"/>
          <w:color w:val="000000" w:themeColor="text1"/>
          <w:sz w:val="30"/>
          <w:szCs w:val="30"/>
          <w:lang w:val="es-ES_tradnl"/>
        </w:rPr>
        <w:t>Tăng cường công tác thanh tra, thường xuyên kiểm tra, rút kinh nghiệm trong việc thực hiện từng chương trình, kế hoạch cụ thể; đi đôi với đôn đốc và hướng dẫn tổ chức thực hiện. Công tác khen thưởng, kỷ luật kịp thời, nghiêm minh; ứng dụng công nghệ thông tin và chuyển đổi số hiệu quả.</w:t>
      </w:r>
    </w:p>
    <w:p w14:paraId="6BF945C0" w14:textId="77777777" w:rsidR="00304A5C" w:rsidRPr="00894E37" w:rsidRDefault="00C74298">
      <w:pPr>
        <w:pStyle w:val="BodyTextIndent"/>
        <w:spacing w:before="120"/>
        <w:jc w:val="both"/>
        <w:rPr>
          <w:rFonts w:ascii="Times New Roman" w:eastAsia="Times New Roman" w:hAnsi="Times New Roman" w:cs="Times New Roman"/>
          <w:color w:val="000000" w:themeColor="text1"/>
          <w:sz w:val="30"/>
          <w:szCs w:val="30"/>
          <w:lang w:val="es-ES_tradnl"/>
        </w:rPr>
      </w:pPr>
      <w:r w:rsidRPr="00894E37">
        <w:rPr>
          <w:rFonts w:ascii="Times New Roman" w:hAnsi="Times New Roman" w:cs="Times New Roman"/>
          <w:color w:val="000000" w:themeColor="text1"/>
          <w:sz w:val="30"/>
          <w:szCs w:val="30"/>
          <w:lang w:val="es-ES_tradnl"/>
        </w:rPr>
        <w:t>Kính thưa các đồng chí!</w:t>
      </w:r>
    </w:p>
    <w:p w14:paraId="54F5BF46" w14:textId="77777777" w:rsidR="00304A5C" w:rsidRPr="00894E37" w:rsidRDefault="00C74298">
      <w:pPr>
        <w:pStyle w:val="Nidung"/>
        <w:widowControl w:val="0"/>
        <w:spacing w:before="120"/>
        <w:ind w:firstLine="715"/>
        <w:jc w:val="both"/>
        <w:rPr>
          <w:rFonts w:ascii="Times New Roman" w:eastAsia="Times New Roman" w:hAnsi="Times New Roman" w:cs="Times New Roman"/>
          <w:color w:val="000000" w:themeColor="text1"/>
          <w:sz w:val="30"/>
          <w:szCs w:val="30"/>
          <w:lang w:val="es-ES_tradnl"/>
        </w:rPr>
      </w:pPr>
      <w:r w:rsidRPr="00894E37">
        <w:rPr>
          <w:rFonts w:ascii="Times New Roman" w:hAnsi="Times New Roman" w:cs="Times New Roman"/>
          <w:color w:val="000000" w:themeColor="text1"/>
          <w:sz w:val="30"/>
          <w:szCs w:val="30"/>
          <w:lang w:val="es-ES_tradnl"/>
        </w:rPr>
        <w:t>Nă</w:t>
      </w:r>
      <w:r w:rsidRPr="00894E37">
        <w:rPr>
          <w:rFonts w:ascii="Times New Roman" w:hAnsi="Times New Roman" w:cs="Times New Roman"/>
          <w:color w:val="000000" w:themeColor="text1"/>
          <w:sz w:val="30"/>
          <w:szCs w:val="30"/>
          <w:lang w:val="pt-PT"/>
        </w:rPr>
        <w:t>m 2023, t</w:t>
      </w:r>
      <w:r w:rsidRPr="00894E37">
        <w:rPr>
          <w:rFonts w:ascii="Times New Roman" w:hAnsi="Times New Roman" w:cs="Times New Roman"/>
          <w:color w:val="000000" w:themeColor="text1"/>
          <w:sz w:val="30"/>
          <w:szCs w:val="30"/>
          <w:lang w:val="es-ES_tradnl"/>
        </w:rPr>
        <w:t>ình hình thế giới và khu vực dự báo tiếp tục diễn biến nhanh, phức tạp, khó lường cả về chính trị, an ninh, kinh tế và xã hội; các rủi ro về đầu tư tà</w:t>
      </w:r>
      <w:r w:rsidRPr="00894E37">
        <w:rPr>
          <w:rFonts w:ascii="Times New Roman" w:hAnsi="Times New Roman" w:cs="Times New Roman"/>
          <w:color w:val="000000" w:themeColor="text1"/>
          <w:sz w:val="30"/>
          <w:szCs w:val="30"/>
          <w:lang w:val="it-IT"/>
        </w:rPr>
        <w:t>i ch</w:t>
      </w:r>
      <w:r w:rsidRPr="00894E37">
        <w:rPr>
          <w:rFonts w:ascii="Times New Roman" w:hAnsi="Times New Roman" w:cs="Times New Roman"/>
          <w:color w:val="000000" w:themeColor="text1"/>
          <w:sz w:val="30"/>
          <w:szCs w:val="30"/>
          <w:lang w:val="es-ES_tradnl"/>
        </w:rPr>
        <w:t xml:space="preserve">ính, lạm phát gia tăng. Trong khi đó, dịch bệnh, biến đổi khí hậu tiếp tục diễn biến bất thường, vì vậy khó khăn, thách thức có thể nhiều hơn năm 2022. </w:t>
      </w:r>
    </w:p>
    <w:p w14:paraId="72B7C940" w14:textId="77777777" w:rsidR="000D4E7E" w:rsidRPr="00894E37" w:rsidRDefault="00C74298" w:rsidP="000D4E7E">
      <w:pPr>
        <w:pStyle w:val="Nidung"/>
        <w:widowControl w:val="0"/>
        <w:spacing w:before="120"/>
        <w:ind w:firstLine="715"/>
        <w:jc w:val="both"/>
        <w:rPr>
          <w:rFonts w:ascii="Times New Roman" w:eastAsia="Times New Roman" w:hAnsi="Times New Roman" w:cs="Times New Roman"/>
          <w:color w:val="000000" w:themeColor="text1"/>
          <w:sz w:val="30"/>
          <w:szCs w:val="30"/>
          <w:lang w:val="es-ES_tradnl"/>
        </w:rPr>
      </w:pPr>
      <w:r w:rsidRPr="00894E37">
        <w:rPr>
          <w:rFonts w:ascii="Times New Roman" w:hAnsi="Times New Roman" w:cs="Times New Roman"/>
          <w:color w:val="000000" w:themeColor="text1"/>
          <w:sz w:val="30"/>
          <w:szCs w:val="30"/>
          <w:lang w:val="es-ES_tradnl"/>
        </w:rPr>
        <w:t>Với Hà Nội, bên cạnh những yếu tố thuận lợ</w:t>
      </w:r>
      <w:r w:rsidRPr="00894E37">
        <w:rPr>
          <w:rFonts w:ascii="Times New Roman" w:hAnsi="Times New Roman" w:cs="Times New Roman"/>
          <w:color w:val="000000" w:themeColor="text1"/>
          <w:sz w:val="30"/>
          <w:szCs w:val="30"/>
          <w:lang w:val="it-IT"/>
        </w:rPr>
        <w:t>i c</w:t>
      </w:r>
      <w:r w:rsidRPr="00894E37">
        <w:rPr>
          <w:rFonts w:ascii="Times New Roman" w:hAnsi="Times New Roman" w:cs="Times New Roman"/>
          <w:color w:val="000000" w:themeColor="text1"/>
          <w:sz w:val="30"/>
          <w:szCs w:val="30"/>
          <w:lang w:val="es-ES_tradnl"/>
        </w:rPr>
        <w:t>ơ bản như: tiếp tục nhận được sự quan tâ</w:t>
      </w:r>
      <w:r w:rsidRPr="00894E37">
        <w:rPr>
          <w:rFonts w:ascii="Times New Roman" w:hAnsi="Times New Roman" w:cs="Times New Roman"/>
          <w:color w:val="000000" w:themeColor="text1"/>
          <w:sz w:val="30"/>
          <w:szCs w:val="30"/>
          <w:lang w:val="pt-PT"/>
        </w:rPr>
        <w:t>m c</w:t>
      </w:r>
      <w:r w:rsidRPr="00894E37">
        <w:rPr>
          <w:rFonts w:ascii="Times New Roman" w:hAnsi="Times New Roman" w:cs="Times New Roman"/>
          <w:color w:val="000000" w:themeColor="text1"/>
          <w:sz w:val="30"/>
          <w:szCs w:val="30"/>
          <w:lang w:val="es-ES_tradnl"/>
        </w:rPr>
        <w:t>ủa Trung ương Đảng, Quốc hội, Chính phủ và các ban, bộ,  ngành Trung ương; Hà Nội sẽ cố gắng triển khai quyết liệt các chỉ đạ</w:t>
      </w:r>
      <w:r w:rsidRPr="00894E37">
        <w:rPr>
          <w:rFonts w:ascii="Times New Roman" w:hAnsi="Times New Roman" w:cs="Times New Roman"/>
          <w:color w:val="000000" w:themeColor="text1"/>
          <w:sz w:val="30"/>
          <w:szCs w:val="30"/>
          <w:lang w:val="it-IT"/>
        </w:rPr>
        <w:t>o c</w:t>
      </w:r>
      <w:r w:rsidRPr="00894E37">
        <w:rPr>
          <w:rFonts w:ascii="Times New Roman" w:hAnsi="Times New Roman" w:cs="Times New Roman"/>
          <w:color w:val="000000" w:themeColor="text1"/>
          <w:sz w:val="30"/>
          <w:szCs w:val="30"/>
          <w:lang w:val="es-ES_tradnl"/>
        </w:rPr>
        <w:t xml:space="preserve">ủa Chính phủ, Thủ tướng Chính phủ và Nghị quyết về nhiệm vụ, giải </w:t>
      </w:r>
      <w:r w:rsidRPr="00894E37">
        <w:rPr>
          <w:rFonts w:ascii="Times New Roman" w:hAnsi="Times New Roman" w:cs="Times New Roman"/>
          <w:color w:val="000000" w:themeColor="text1"/>
          <w:sz w:val="30"/>
          <w:szCs w:val="30"/>
          <w:lang w:val="es-ES_tradnl"/>
        </w:rPr>
        <w:lastRenderedPageBreak/>
        <w:t>pháp chủ yếu thực hiện kế hoạch phát triển kinh tế - xã hội và dự toán ngân sách nhà nước nă</w:t>
      </w:r>
      <w:r w:rsidRPr="00894E37">
        <w:rPr>
          <w:rFonts w:ascii="Times New Roman" w:hAnsi="Times New Roman" w:cs="Times New Roman"/>
          <w:color w:val="000000" w:themeColor="text1"/>
          <w:sz w:val="30"/>
          <w:szCs w:val="30"/>
          <w:lang w:val="pt-PT"/>
        </w:rPr>
        <w:t>m 2023; Ch</w:t>
      </w:r>
      <w:r w:rsidRPr="00894E37">
        <w:rPr>
          <w:rFonts w:ascii="Times New Roman" w:hAnsi="Times New Roman" w:cs="Times New Roman"/>
          <w:color w:val="000000" w:themeColor="text1"/>
          <w:sz w:val="30"/>
          <w:szCs w:val="30"/>
          <w:lang w:val="es-ES_tradnl"/>
        </w:rPr>
        <w:t>ú trọng thực hiện đầy đủ, kịp thời, hiệ</w:t>
      </w:r>
      <w:r w:rsidRPr="00894E37">
        <w:rPr>
          <w:rFonts w:ascii="Times New Roman" w:hAnsi="Times New Roman" w:cs="Times New Roman"/>
          <w:color w:val="000000" w:themeColor="text1"/>
          <w:sz w:val="30"/>
          <w:szCs w:val="30"/>
          <w:lang w:val="pt-PT"/>
        </w:rPr>
        <w:t>u qu</w:t>
      </w:r>
      <w:r w:rsidRPr="00894E37">
        <w:rPr>
          <w:rFonts w:ascii="Times New Roman" w:hAnsi="Times New Roman" w:cs="Times New Roman"/>
          <w:color w:val="000000" w:themeColor="text1"/>
          <w:sz w:val="30"/>
          <w:szCs w:val="30"/>
          <w:lang w:val="es-ES_tradnl"/>
        </w:rPr>
        <w:t>ả chính sách trợ giúp xã hội nhất là trong dịp Tết Nguyên đán Quý Mão sắp tới; hỗ trợ kịp thời lương thực, nhà ở, nhu yếu phẩm thiết yếu cho người dân bị ảnh hưởng bởi thiên tai, dịch bệnh, không bỏ sót đối tượng; Triển khai có hiệ</w:t>
      </w:r>
      <w:r w:rsidRPr="00894E37">
        <w:rPr>
          <w:rFonts w:ascii="Times New Roman" w:hAnsi="Times New Roman" w:cs="Times New Roman"/>
          <w:color w:val="000000" w:themeColor="text1"/>
          <w:sz w:val="30"/>
          <w:szCs w:val="30"/>
          <w:lang w:val="pt-PT"/>
        </w:rPr>
        <w:t>u qu</w:t>
      </w:r>
      <w:r w:rsidRPr="00894E37">
        <w:rPr>
          <w:rFonts w:ascii="Times New Roman" w:hAnsi="Times New Roman" w:cs="Times New Roman"/>
          <w:color w:val="000000" w:themeColor="text1"/>
          <w:sz w:val="30"/>
          <w:szCs w:val="30"/>
          <w:lang w:val="es-ES_tradnl"/>
        </w:rPr>
        <w:t>ả các nhiệm vụ, giải pháp công tác lao động, ngườ</w:t>
      </w:r>
      <w:r w:rsidRPr="00894E37">
        <w:rPr>
          <w:rFonts w:ascii="Times New Roman" w:hAnsi="Times New Roman" w:cs="Times New Roman"/>
          <w:color w:val="000000" w:themeColor="text1"/>
          <w:sz w:val="30"/>
          <w:szCs w:val="30"/>
          <w:lang w:val="it-IT"/>
        </w:rPr>
        <w:t>i c</w:t>
      </w:r>
      <w:r w:rsidRPr="00894E37">
        <w:rPr>
          <w:rFonts w:ascii="Times New Roman" w:hAnsi="Times New Roman" w:cs="Times New Roman"/>
          <w:color w:val="000000" w:themeColor="text1"/>
          <w:sz w:val="30"/>
          <w:szCs w:val="30"/>
          <w:lang w:val="es-ES_tradnl"/>
        </w:rPr>
        <w:t xml:space="preserve">ó công và xã hội, nâng cao đời sống nhân dân; </w:t>
      </w:r>
      <w:r w:rsidR="000D4E7E" w:rsidRPr="00894E37">
        <w:rPr>
          <w:rFonts w:ascii="Times New Roman" w:hAnsi="Times New Roman" w:cs="Times New Roman"/>
          <w:color w:val="000000" w:themeColor="text1"/>
          <w:sz w:val="30"/>
          <w:szCs w:val="30"/>
          <w:lang w:val="es-ES_tradnl"/>
        </w:rPr>
        <w:t>thực hiện tốt chính sách đối với ngườ</w:t>
      </w:r>
      <w:r w:rsidR="000D4E7E" w:rsidRPr="00894E37">
        <w:rPr>
          <w:rFonts w:ascii="Times New Roman" w:hAnsi="Times New Roman" w:cs="Times New Roman"/>
          <w:color w:val="000000" w:themeColor="text1"/>
          <w:sz w:val="30"/>
          <w:szCs w:val="30"/>
          <w:lang w:val="it-IT"/>
        </w:rPr>
        <w:t>i c</w:t>
      </w:r>
      <w:r w:rsidR="000D4E7E" w:rsidRPr="00894E37">
        <w:rPr>
          <w:rFonts w:ascii="Times New Roman" w:hAnsi="Times New Roman" w:cs="Times New Roman"/>
          <w:color w:val="000000" w:themeColor="text1"/>
          <w:sz w:val="30"/>
          <w:szCs w:val="30"/>
          <w:lang w:val="es-ES_tradnl"/>
        </w:rPr>
        <w:t xml:space="preserve">ó công, người nghèo và các đối tượng chính sách khác; </w:t>
      </w:r>
      <w:r w:rsidRPr="00894E37">
        <w:rPr>
          <w:rFonts w:ascii="Times New Roman" w:hAnsi="Times New Roman" w:cs="Times New Roman"/>
          <w:color w:val="000000" w:themeColor="text1"/>
          <w:sz w:val="30"/>
          <w:szCs w:val="30"/>
          <w:lang w:val="es-ES_tradnl"/>
        </w:rPr>
        <w:t>đồng thời tạo việc làm bền vững cho người lao động</w:t>
      </w:r>
      <w:r w:rsidR="004A099C" w:rsidRPr="00894E37">
        <w:rPr>
          <w:rFonts w:ascii="Times New Roman" w:hAnsi="Times New Roman" w:cs="Times New Roman"/>
          <w:color w:val="000000" w:themeColor="text1"/>
          <w:sz w:val="30"/>
          <w:szCs w:val="30"/>
          <w:lang w:val="es-ES_tradnl"/>
        </w:rPr>
        <w:t>, phát triển thị trường lao động linh hoạt, hiện đại, hiệu quả, bền vững và hội nhập nhằm phục hồi nhanh kinh tế - xã hội</w:t>
      </w:r>
      <w:r w:rsidR="00FC10B7" w:rsidRPr="00894E37">
        <w:rPr>
          <w:rFonts w:ascii="Times New Roman" w:hAnsi="Times New Roman" w:cs="Times New Roman"/>
          <w:color w:val="000000" w:themeColor="text1"/>
          <w:sz w:val="30"/>
          <w:szCs w:val="30"/>
          <w:lang w:val="es-ES_tradnl"/>
        </w:rPr>
        <w:t xml:space="preserve"> theo </w:t>
      </w:r>
      <w:r w:rsidR="00FE10FC" w:rsidRPr="00894E37">
        <w:rPr>
          <w:rFonts w:ascii="Times New Roman" w:hAnsi="Times New Roman" w:cs="Times New Roman"/>
          <w:color w:val="000000" w:themeColor="text1"/>
          <w:sz w:val="30"/>
          <w:szCs w:val="30"/>
          <w:lang w:val="es-ES_tradnl"/>
        </w:rPr>
        <w:t>Nghị quyết số 06/NQ-CP ngày 10 tháng 01 năm 2023 của Chính phủ.</w:t>
      </w:r>
    </w:p>
    <w:p w14:paraId="0FB0A0E0" w14:textId="77777777" w:rsidR="00304A5C" w:rsidRPr="00894E37" w:rsidRDefault="00C74298">
      <w:pPr>
        <w:pStyle w:val="Nidung"/>
        <w:widowControl w:val="0"/>
        <w:spacing w:before="120"/>
        <w:ind w:firstLine="715"/>
        <w:jc w:val="both"/>
        <w:rPr>
          <w:rFonts w:ascii="Times New Roman" w:eastAsia="Times New Roman" w:hAnsi="Times New Roman" w:cs="Times New Roman"/>
          <w:b/>
          <w:bCs/>
          <w:color w:val="000000" w:themeColor="text1"/>
          <w:sz w:val="30"/>
          <w:szCs w:val="30"/>
          <w:lang w:val="es-ES_tradnl"/>
        </w:rPr>
      </w:pPr>
      <w:r w:rsidRPr="00894E37">
        <w:rPr>
          <w:rFonts w:ascii="Times New Roman" w:hAnsi="Times New Roman" w:cs="Times New Roman"/>
          <w:b/>
          <w:bCs/>
          <w:color w:val="000000" w:themeColor="text1"/>
          <w:sz w:val="30"/>
          <w:szCs w:val="30"/>
          <w:lang w:val="es-ES_tradnl"/>
        </w:rPr>
        <w:t>Kính thưa các đồng chí</w:t>
      </w:r>
      <w:r w:rsidRPr="00894E37">
        <w:rPr>
          <w:rFonts w:ascii="Times New Roman" w:hAnsi="Times New Roman" w:cs="Times New Roman"/>
          <w:b/>
          <w:bCs/>
          <w:color w:val="000000" w:themeColor="text1"/>
          <w:sz w:val="30"/>
          <w:szCs w:val="30"/>
          <w:lang w:val="ru-RU"/>
        </w:rPr>
        <w:t>!</w:t>
      </w:r>
    </w:p>
    <w:p w14:paraId="06187856" w14:textId="77777777" w:rsidR="00304A5C" w:rsidRPr="00894E37" w:rsidRDefault="00C74298">
      <w:pPr>
        <w:pStyle w:val="Nidung"/>
        <w:widowControl w:val="0"/>
        <w:spacing w:before="120"/>
        <w:ind w:firstLine="715"/>
        <w:jc w:val="both"/>
        <w:rPr>
          <w:rFonts w:ascii="Times New Roman" w:eastAsia="Times New Roman" w:hAnsi="Times New Roman" w:cs="Times New Roman"/>
          <w:color w:val="000000" w:themeColor="text1"/>
          <w:sz w:val="30"/>
          <w:szCs w:val="30"/>
          <w:lang w:val="es-ES_tradnl"/>
        </w:rPr>
      </w:pPr>
      <w:r w:rsidRPr="00894E37">
        <w:rPr>
          <w:rFonts w:ascii="Times New Roman" w:hAnsi="Times New Roman" w:cs="Times New Roman"/>
          <w:color w:val="000000" w:themeColor="text1"/>
          <w:sz w:val="30"/>
          <w:szCs w:val="30"/>
          <w:lang w:val="es-ES_tradnl"/>
        </w:rPr>
        <w:t xml:space="preserve">Thay mặt lãnh đạo Thành phố, tôi xin chân thành cảm ơn Thủ tướng Chính phủ; Bộ Lao động TB&amp;XH và các cơ quan Trung ương thời gian vừa qua luôn quan tâm ủng hộ Tp Hà Nội toàn diện trên các lĩnh vực nói chung và công tác lao động, người có công và xã hội nói riêng. Sự quan tâm này đã giúp Hà Nội hoàn thành các nhiệm vụ Trung ương giao và thành phố đề ra. </w:t>
      </w:r>
    </w:p>
    <w:p w14:paraId="73CD2F3D" w14:textId="77777777" w:rsidR="00304A5C" w:rsidRPr="00894E37" w:rsidRDefault="00C74298">
      <w:pPr>
        <w:pStyle w:val="Nidung"/>
        <w:widowControl w:val="0"/>
        <w:spacing w:before="120"/>
        <w:ind w:firstLine="715"/>
        <w:jc w:val="both"/>
        <w:rPr>
          <w:rFonts w:ascii="Times New Roman" w:eastAsia="Times New Roman" w:hAnsi="Times New Roman" w:cs="Times New Roman"/>
          <w:color w:val="000000" w:themeColor="text1"/>
          <w:sz w:val="30"/>
          <w:szCs w:val="30"/>
          <w:lang w:val="es-ES_tradnl"/>
        </w:rPr>
      </w:pPr>
      <w:r w:rsidRPr="00894E37">
        <w:rPr>
          <w:rFonts w:ascii="Times New Roman" w:hAnsi="Times New Roman" w:cs="Times New Roman"/>
          <w:color w:val="000000" w:themeColor="text1"/>
          <w:sz w:val="30"/>
          <w:szCs w:val="30"/>
          <w:lang w:val="es-ES_tradnl"/>
        </w:rPr>
        <w:t>Nhân dịp chuẩn bị bước sang Xuân mới Quý Mão 2023, tôi</w:t>
      </w:r>
      <w:r w:rsidRPr="00894E37">
        <w:rPr>
          <w:rFonts w:ascii="Times New Roman" w:hAnsi="Times New Roman" w:cs="Times New Roman"/>
          <w:color w:val="000000" w:themeColor="text1"/>
          <w:sz w:val="30"/>
          <w:szCs w:val="30"/>
          <w:lang w:val="de-DE"/>
        </w:rPr>
        <w:t xml:space="preserve"> xin kính chúc các đồng chí và gia đình mạnh khỏe, hạnh phúc và hoàn thành tốt mọi nhiệm vụ được giao.</w:t>
      </w:r>
    </w:p>
    <w:p w14:paraId="219A399D" w14:textId="77777777" w:rsidR="00304A5C" w:rsidRPr="00894E37" w:rsidRDefault="00C74298">
      <w:pPr>
        <w:pStyle w:val="Nidung"/>
        <w:spacing w:before="120"/>
        <w:ind w:firstLine="720"/>
        <w:jc w:val="both"/>
        <w:rPr>
          <w:rFonts w:ascii="Times New Roman" w:hAnsi="Times New Roman" w:cs="Times New Roman"/>
          <w:color w:val="000000" w:themeColor="text1"/>
          <w:sz w:val="30"/>
          <w:szCs w:val="30"/>
          <w:lang w:val="es-ES_tradnl"/>
        </w:rPr>
      </w:pPr>
      <w:r w:rsidRPr="00894E37">
        <w:rPr>
          <w:rFonts w:ascii="Times New Roman" w:hAnsi="Times New Roman" w:cs="Times New Roman"/>
          <w:color w:val="000000" w:themeColor="text1"/>
          <w:sz w:val="30"/>
          <w:szCs w:val="30"/>
          <w:lang w:val="es-ES_tradnl"/>
        </w:rPr>
        <w:t>Xin trân trọng cảm ơ</w:t>
      </w:r>
      <w:r w:rsidRPr="00894E37">
        <w:rPr>
          <w:rFonts w:ascii="Times New Roman" w:hAnsi="Times New Roman" w:cs="Times New Roman"/>
          <w:color w:val="000000" w:themeColor="text1"/>
          <w:sz w:val="30"/>
          <w:szCs w:val="30"/>
          <w:lang w:val="ru-RU"/>
        </w:rPr>
        <w:t>n!</w:t>
      </w:r>
    </w:p>
    <w:sectPr w:rsidR="00304A5C" w:rsidRPr="00894E37">
      <w:headerReference w:type="default" r:id="rId6"/>
      <w:footerReference w:type="default" r:id="rId7"/>
      <w:headerReference w:type="first" r:id="rId8"/>
      <w:footerReference w:type="first" r:id="rId9"/>
      <w:pgSz w:w="11900" w:h="16840"/>
      <w:pgMar w:top="1134" w:right="1274" w:bottom="1276" w:left="1701" w:header="568"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739F" w14:textId="77777777" w:rsidR="0093689E" w:rsidRDefault="0093689E">
      <w:r>
        <w:separator/>
      </w:r>
    </w:p>
  </w:endnote>
  <w:endnote w:type="continuationSeparator" w:id="0">
    <w:p w14:paraId="768D9938" w14:textId="77777777" w:rsidR="0093689E" w:rsidRDefault="0093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F094" w14:textId="77777777" w:rsidR="00304A5C" w:rsidRDefault="00304A5C">
    <w:pPr>
      <w:pStyle w:val="PhnuPhnchn"/>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9CE9" w14:textId="77777777" w:rsidR="00304A5C" w:rsidRDefault="00304A5C">
    <w:pPr>
      <w:pStyle w:val="PhnuPhnch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747C" w14:textId="77777777" w:rsidR="0093689E" w:rsidRDefault="0093689E">
      <w:r>
        <w:separator/>
      </w:r>
    </w:p>
  </w:footnote>
  <w:footnote w:type="continuationSeparator" w:id="0">
    <w:p w14:paraId="01A3B38A" w14:textId="77777777" w:rsidR="0093689E" w:rsidRDefault="00936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4B51" w14:textId="77777777" w:rsidR="00304A5C" w:rsidRDefault="00C74298">
    <w:pPr>
      <w:pStyle w:val="Header"/>
      <w:tabs>
        <w:tab w:val="clear" w:pos="9026"/>
        <w:tab w:val="right" w:pos="8905"/>
      </w:tabs>
      <w:jc w:val="center"/>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7B3E94">
      <w:rPr>
        <w:rFonts w:ascii="Calibri" w:hAnsi="Calibri"/>
        <w:noProof/>
        <w:sz w:val="20"/>
        <w:szCs w:val="20"/>
      </w:rPr>
      <w:t>2</w:t>
    </w:r>
    <w:r>
      <w:rPr>
        <w:rFonts w:ascii="Calibri" w:hAnsi="Calibr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155B" w14:textId="77777777" w:rsidR="00304A5C" w:rsidRDefault="00304A5C">
    <w:pPr>
      <w:pStyle w:val="PhnuPhnch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5C"/>
    <w:rsid w:val="00021EE4"/>
    <w:rsid w:val="000D4E7E"/>
    <w:rsid w:val="00217356"/>
    <w:rsid w:val="00294077"/>
    <w:rsid w:val="00304A5C"/>
    <w:rsid w:val="004A099C"/>
    <w:rsid w:val="007B3E94"/>
    <w:rsid w:val="00894E37"/>
    <w:rsid w:val="0093689E"/>
    <w:rsid w:val="00B07BB7"/>
    <w:rsid w:val="00B12C3B"/>
    <w:rsid w:val="00C74298"/>
    <w:rsid w:val="00FC10B7"/>
    <w:rsid w:val="00FE1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D049"/>
  <w15:docId w15:val="{A51262D3-2CEF-476F-8BED-F3673012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VnTime" w:eastAsia=".VnTime" w:hAnsi=".VnTime" w:cs=".VnTime"/>
      <w:color w:val="000000"/>
      <w:sz w:val="28"/>
      <w:szCs w:val="28"/>
      <w:u w:color="000000"/>
    </w:rPr>
  </w:style>
  <w:style w:type="paragraph" w:customStyle="1" w:styleId="PhnuPhnchn">
    <w:name w:val="Phần đầu &amp; Phần châ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Indent">
    <w:name w:val="Body Text Indent"/>
    <w:link w:val="BodyTextIndentChar"/>
    <w:pPr>
      <w:ind w:firstLine="720"/>
      <w:jc w:val="center"/>
    </w:pPr>
    <w:rPr>
      <w:rFonts w:ascii=".VnTime" w:eastAsia=".VnTime" w:hAnsi=".VnTime" w:cs=".VnTime"/>
      <w:b/>
      <w:bCs/>
      <w:color w:val="000000"/>
      <w:sz w:val="28"/>
      <w:szCs w:val="28"/>
      <w:u w:color="000000"/>
    </w:rPr>
  </w:style>
  <w:style w:type="paragraph" w:customStyle="1" w:styleId="Nidung">
    <w:name w:val="Nội dung"/>
    <w:rPr>
      <w:rFonts w:ascii=".VnTime" w:eastAsia=".VnTime" w:hAnsi=".VnTime" w:cs=".VnTime"/>
      <w:color w:val="000000"/>
      <w:sz w:val="28"/>
      <w:szCs w:val="28"/>
      <w:u w:color="000000"/>
      <w14:textOutline w14:w="0" w14:cap="flat" w14:cmpd="sng" w14:algn="ctr">
        <w14:noFill/>
        <w14:prstDash w14:val="solid"/>
        <w14:bevel/>
      </w14:textOutline>
    </w:rPr>
  </w:style>
  <w:style w:type="character" w:customStyle="1" w:styleId="BodyTextIndentChar">
    <w:name w:val="Body Text Indent Char"/>
    <w:basedOn w:val="DefaultParagraphFont"/>
    <w:link w:val="BodyTextIndent"/>
    <w:rsid w:val="00894E37"/>
    <w:rPr>
      <w:rFonts w:ascii=".VnTime" w:eastAsia=".VnTime" w:hAnsi=".VnTime" w:cs=".VnTime"/>
      <w:b/>
      <w:bCs/>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DUC-PC</cp:lastModifiedBy>
  <cp:revision>6</cp:revision>
  <cp:lastPrinted>2023-01-14T00:57:00Z</cp:lastPrinted>
  <dcterms:created xsi:type="dcterms:W3CDTF">2023-01-11T08:52:00Z</dcterms:created>
  <dcterms:modified xsi:type="dcterms:W3CDTF">2023-01-14T01:57:00Z</dcterms:modified>
</cp:coreProperties>
</file>